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9401D" w14:textId="16494061" w:rsidR="00DD00F1" w:rsidRDefault="00DD00F1" w:rsidP="00DD00F1">
      <w:pPr>
        <w:rPr>
          <w:sz w:val="18"/>
          <w:szCs w:val="18"/>
        </w:rPr>
      </w:pPr>
    </w:p>
    <w:p w14:paraId="2A2D4678" w14:textId="5164701A" w:rsidR="00DD00F1" w:rsidRDefault="000F317F" w:rsidP="00DD00F1">
      <w:pPr>
        <w:rPr>
          <w:sz w:val="18"/>
          <w:szCs w:val="18"/>
        </w:rPr>
      </w:pPr>
      <w:r>
        <w:rPr>
          <w:rFonts w:ascii="Malgun Gothic" w:eastAsia="Malgun Gothic" w:hAnsi="Malgun Gothic"/>
          <w:noProof/>
          <w:sz w:val="18"/>
          <w:szCs w:val="18"/>
        </w:rPr>
        <w:drawing>
          <wp:anchor distT="0" distB="0" distL="114300" distR="114300" simplePos="0" relativeHeight="251658240" behindDoc="0" locked="0" layoutInCell="1" allowOverlap="1" wp14:anchorId="5E3CE051" wp14:editId="6B16DCD4">
            <wp:simplePos x="0" y="0"/>
            <wp:positionH relativeFrom="column">
              <wp:posOffset>2228850</wp:posOffset>
            </wp:positionH>
            <wp:positionV relativeFrom="paragraph">
              <wp:posOffset>9525</wp:posOffset>
            </wp:positionV>
            <wp:extent cx="2105025" cy="1066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BROOK Transparent Background (0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025" cy="1066800"/>
                    </a:xfrm>
                    <a:prstGeom prst="rect">
                      <a:avLst/>
                    </a:prstGeom>
                  </pic:spPr>
                </pic:pic>
              </a:graphicData>
            </a:graphic>
            <wp14:sizeRelH relativeFrom="margin">
              <wp14:pctWidth>0</wp14:pctWidth>
            </wp14:sizeRelH>
            <wp14:sizeRelV relativeFrom="margin">
              <wp14:pctHeight>0</wp14:pctHeight>
            </wp14:sizeRelV>
          </wp:anchor>
        </w:drawing>
      </w:r>
    </w:p>
    <w:p w14:paraId="14145A58" w14:textId="1827FEBE" w:rsidR="00DD00F1" w:rsidRDefault="00D37EC4" w:rsidP="00D37EC4">
      <w:pPr>
        <w:rPr>
          <w:sz w:val="20"/>
          <w:szCs w:val="20"/>
        </w:rPr>
      </w:pPr>
      <w:r>
        <w:rPr>
          <w:sz w:val="18"/>
          <w:szCs w:val="18"/>
        </w:rPr>
        <w:tab/>
      </w:r>
      <w:r>
        <w:rPr>
          <w:sz w:val="18"/>
          <w:szCs w:val="18"/>
        </w:rPr>
        <w:tab/>
      </w:r>
      <w:r>
        <w:rPr>
          <w:sz w:val="18"/>
          <w:szCs w:val="18"/>
        </w:rPr>
        <w:tab/>
      </w:r>
      <w:r>
        <w:rPr>
          <w:sz w:val="18"/>
          <w:szCs w:val="18"/>
        </w:rPr>
        <w:tab/>
      </w:r>
    </w:p>
    <w:p w14:paraId="5B78BAC9" w14:textId="0DAA8D08" w:rsidR="00D37EC4" w:rsidRPr="00FE7F71" w:rsidRDefault="00FE7F71" w:rsidP="002C2AD4">
      <w:pPr>
        <w:tabs>
          <w:tab w:val="left" w:pos="7650"/>
        </w:tabs>
        <w:rPr>
          <w:rFonts w:ascii="Malgun Gothic" w:eastAsia="Malgun Gothic" w:hAnsi="Malgun Gothic"/>
          <w:sz w:val="18"/>
          <w:szCs w:val="18"/>
        </w:rPr>
      </w:pPr>
      <w:r>
        <w:rPr>
          <w:rFonts w:ascii="Malgun Gothic" w:eastAsia="Malgun Gothic" w:hAnsi="Malgun Gothic"/>
          <w:sz w:val="18"/>
          <w:szCs w:val="18"/>
        </w:rPr>
        <w:t xml:space="preserve">   </w:t>
      </w:r>
      <w:r w:rsidR="002C2AD4" w:rsidRPr="00FE7F71">
        <w:rPr>
          <w:rFonts w:ascii="Malgun Gothic" w:eastAsia="Malgun Gothic" w:hAnsi="Malgun Gothic"/>
          <w:sz w:val="18"/>
          <w:szCs w:val="18"/>
        </w:rPr>
        <w:t>5314 Whetstone Rd.</w:t>
      </w:r>
      <w:r w:rsidR="002C2AD4" w:rsidRPr="00FE7F71">
        <w:rPr>
          <w:rFonts w:ascii="Malgun Gothic" w:eastAsia="Malgun Gothic" w:hAnsi="Malgun Gothic"/>
          <w:sz w:val="18"/>
          <w:szCs w:val="18"/>
        </w:rPr>
        <w:tab/>
        <w:t xml:space="preserve">    Phone: (804) 275-1740</w:t>
      </w:r>
    </w:p>
    <w:p w14:paraId="6EBF0ABA" w14:textId="21638E43" w:rsidR="002C2AD4" w:rsidRPr="00FE7F71" w:rsidRDefault="00FE7F71" w:rsidP="002C2AD4">
      <w:pPr>
        <w:tabs>
          <w:tab w:val="left" w:pos="7650"/>
        </w:tabs>
        <w:rPr>
          <w:rFonts w:ascii="Malgun Gothic" w:eastAsia="Malgun Gothic" w:hAnsi="Malgun Gothic"/>
          <w:sz w:val="18"/>
          <w:szCs w:val="18"/>
        </w:rPr>
      </w:pPr>
      <w:r>
        <w:rPr>
          <w:rFonts w:ascii="Malgun Gothic" w:eastAsia="Malgun Gothic" w:hAnsi="Malgun Gothic"/>
          <w:sz w:val="18"/>
          <w:szCs w:val="18"/>
        </w:rPr>
        <w:t xml:space="preserve">   </w:t>
      </w:r>
      <w:r w:rsidR="002C2AD4" w:rsidRPr="00FE7F71">
        <w:rPr>
          <w:rFonts w:ascii="Malgun Gothic" w:eastAsia="Malgun Gothic" w:hAnsi="Malgun Gothic"/>
          <w:sz w:val="18"/>
          <w:szCs w:val="18"/>
        </w:rPr>
        <w:t>North Chesterfield, VA.  23234</w:t>
      </w:r>
      <w:r w:rsidR="002C2AD4" w:rsidRPr="00FE7F71">
        <w:rPr>
          <w:rFonts w:ascii="Malgun Gothic" w:eastAsia="Malgun Gothic" w:hAnsi="Malgun Gothic"/>
          <w:sz w:val="18"/>
          <w:szCs w:val="18"/>
        </w:rPr>
        <w:tab/>
        <w:t xml:space="preserve">    Fax: (804) 271-3293</w:t>
      </w:r>
    </w:p>
    <w:p w14:paraId="476C507C" w14:textId="791F3F15" w:rsidR="002C2AD4" w:rsidRPr="00FE7F71" w:rsidRDefault="00FE7F71" w:rsidP="002C2AD4">
      <w:pPr>
        <w:tabs>
          <w:tab w:val="left" w:pos="7650"/>
        </w:tabs>
        <w:rPr>
          <w:rFonts w:ascii="Malgun Gothic" w:eastAsia="Malgun Gothic" w:hAnsi="Malgun Gothic"/>
          <w:sz w:val="18"/>
          <w:szCs w:val="18"/>
        </w:rPr>
      </w:pPr>
      <w:r w:rsidRPr="000F317F">
        <w:rPr>
          <w:sz w:val="18"/>
          <w:szCs w:val="18"/>
        </w:rPr>
        <w:t xml:space="preserve">     </w:t>
      </w:r>
      <w:hyperlink r:id="rId8" w:history="1">
        <w:r w:rsidRPr="000F317F">
          <w:rPr>
            <w:rStyle w:val="Hyperlink"/>
            <w:rFonts w:ascii="Malgun Gothic" w:eastAsia="Malgun Gothic" w:hAnsi="Malgun Gothic"/>
            <w:color w:val="auto"/>
            <w:sz w:val="18"/>
            <w:szCs w:val="18"/>
            <w:u w:val="none"/>
          </w:rPr>
          <w:t>www.meadowbrookapts.org</w:t>
        </w:r>
      </w:hyperlink>
      <w:r w:rsidR="002C2AD4" w:rsidRPr="00FE7F71">
        <w:rPr>
          <w:rFonts w:ascii="Malgun Gothic" w:eastAsia="Malgun Gothic" w:hAnsi="Malgun Gothic"/>
          <w:sz w:val="18"/>
          <w:szCs w:val="18"/>
        </w:rPr>
        <w:t xml:space="preserve"> </w:t>
      </w:r>
      <w:r w:rsidR="002C2AD4" w:rsidRPr="00FE7F71">
        <w:rPr>
          <w:rFonts w:ascii="Malgun Gothic" w:eastAsia="Malgun Gothic" w:hAnsi="Malgun Gothic"/>
          <w:sz w:val="18"/>
          <w:szCs w:val="18"/>
        </w:rPr>
        <w:tab/>
        <w:t xml:space="preserve">    </w:t>
      </w:r>
      <w:r w:rsidR="009832F4">
        <w:rPr>
          <w:rFonts w:ascii="Malgun Gothic" w:eastAsia="Malgun Gothic" w:hAnsi="Malgun Gothic"/>
          <w:sz w:val="18"/>
          <w:szCs w:val="18"/>
        </w:rPr>
        <w:t>Leasing@meadowbrookapts.org</w:t>
      </w:r>
    </w:p>
    <w:p w14:paraId="1314F2D7" w14:textId="25B4D5BC" w:rsidR="00D37EC4" w:rsidRPr="00FE7F71" w:rsidRDefault="00D37EC4" w:rsidP="00D37EC4">
      <w:pPr>
        <w:rPr>
          <w:rFonts w:ascii="Malgun Gothic" w:eastAsia="Malgun Gothic" w:hAnsi="Malgun Gothic"/>
          <w:sz w:val="18"/>
          <w:szCs w:val="18"/>
        </w:rPr>
      </w:pPr>
    </w:p>
    <w:p w14:paraId="2578468B" w14:textId="123713A6" w:rsidR="00D37EC4" w:rsidRPr="0039790B" w:rsidRDefault="00D37EC4" w:rsidP="00D37EC4">
      <w:pPr>
        <w:rPr>
          <w:rFonts w:ascii="Malgun Gothic" w:eastAsia="Malgun Gothic" w:hAnsi="Malgun Gothic"/>
          <w:sz w:val="18"/>
          <w:szCs w:val="18"/>
        </w:rPr>
      </w:pPr>
    </w:p>
    <w:p w14:paraId="346CE51D" w14:textId="404CCC73" w:rsidR="00F7622D" w:rsidRDefault="00F7622D" w:rsidP="00F7622D">
      <w:pPr>
        <w:ind w:firstLine="720"/>
        <w:contextualSpacing/>
        <w:rPr>
          <w:sz w:val="18"/>
          <w:szCs w:val="18"/>
        </w:rPr>
      </w:pPr>
    </w:p>
    <w:p w14:paraId="5D4C1FDB" w14:textId="4C6F0AB8" w:rsidR="00F7622D" w:rsidRDefault="00F7622D" w:rsidP="00F7622D">
      <w:pPr>
        <w:ind w:firstLine="720"/>
        <w:contextualSpacing/>
        <w:rPr>
          <w:sz w:val="18"/>
          <w:szCs w:val="18"/>
        </w:rPr>
      </w:pPr>
    </w:p>
    <w:p w14:paraId="5AFB1FD7" w14:textId="77777777" w:rsidR="00F7622D" w:rsidRDefault="00F7622D" w:rsidP="00F7622D">
      <w:pPr>
        <w:ind w:firstLine="720"/>
        <w:contextualSpacing/>
        <w:rPr>
          <w:sz w:val="18"/>
          <w:szCs w:val="18"/>
        </w:rPr>
      </w:pPr>
    </w:p>
    <w:p w14:paraId="2105AF74" w14:textId="4D5AEE18" w:rsidR="00F7622D" w:rsidRPr="00F7622D" w:rsidRDefault="00F7622D" w:rsidP="00F7622D">
      <w:pPr>
        <w:ind w:firstLine="720"/>
        <w:contextualSpacing/>
        <w:rPr>
          <w:sz w:val="24"/>
          <w:szCs w:val="24"/>
        </w:rPr>
      </w:pPr>
      <w:r w:rsidRPr="00F7622D">
        <w:rPr>
          <w:sz w:val="24"/>
          <w:szCs w:val="24"/>
        </w:rPr>
        <w:t>Dear Prospective Resident(s),</w:t>
      </w:r>
    </w:p>
    <w:p w14:paraId="7228AD7C" w14:textId="77777777" w:rsidR="00F7622D" w:rsidRPr="00F7622D" w:rsidRDefault="00F7622D" w:rsidP="00F7622D">
      <w:pPr>
        <w:contextualSpacing/>
        <w:rPr>
          <w:sz w:val="24"/>
          <w:szCs w:val="24"/>
        </w:rPr>
      </w:pPr>
    </w:p>
    <w:p w14:paraId="1D945EAB" w14:textId="77777777" w:rsidR="00F7622D" w:rsidRPr="00F7622D" w:rsidRDefault="00F7622D" w:rsidP="00F7622D">
      <w:pPr>
        <w:ind w:left="720"/>
        <w:contextualSpacing/>
        <w:rPr>
          <w:sz w:val="24"/>
          <w:szCs w:val="24"/>
        </w:rPr>
      </w:pPr>
      <w:r w:rsidRPr="00F7622D">
        <w:rPr>
          <w:sz w:val="24"/>
          <w:szCs w:val="24"/>
        </w:rPr>
        <w:t xml:space="preserve">Thank you for your interest in Meadowbrook Apartments.  In order to apply for an apartment home, </w:t>
      </w:r>
    </w:p>
    <w:p w14:paraId="600079E5" w14:textId="77777777" w:rsidR="00F7622D" w:rsidRPr="00F7622D" w:rsidRDefault="00F7622D" w:rsidP="00F7622D">
      <w:pPr>
        <w:ind w:left="720"/>
        <w:contextualSpacing/>
        <w:rPr>
          <w:sz w:val="24"/>
          <w:szCs w:val="24"/>
        </w:rPr>
      </w:pPr>
      <w:r w:rsidRPr="00F7622D">
        <w:rPr>
          <w:sz w:val="24"/>
          <w:szCs w:val="24"/>
        </w:rPr>
        <w:t>please complete the entire application form, print and sign the rental verification form &amp; send it in to our office with:</w:t>
      </w:r>
    </w:p>
    <w:p w14:paraId="0D5133BD" w14:textId="77777777" w:rsidR="00F7622D" w:rsidRPr="00F7622D" w:rsidRDefault="00F7622D" w:rsidP="00F7622D">
      <w:pPr>
        <w:contextualSpacing/>
        <w:rPr>
          <w:sz w:val="24"/>
          <w:szCs w:val="24"/>
        </w:rPr>
      </w:pPr>
    </w:p>
    <w:p w14:paraId="7F3AA290" w14:textId="314C59E7" w:rsidR="00F7622D" w:rsidRPr="00F7622D" w:rsidRDefault="00F7622D" w:rsidP="00F7622D">
      <w:pPr>
        <w:contextualSpacing/>
        <w:rPr>
          <w:sz w:val="24"/>
          <w:szCs w:val="24"/>
          <w:u w:val="single"/>
        </w:rPr>
      </w:pPr>
      <w:r w:rsidRPr="00F7622D">
        <w:rPr>
          <w:sz w:val="24"/>
          <w:szCs w:val="24"/>
        </w:rPr>
        <w:tab/>
        <w:t xml:space="preserve">1.  </w:t>
      </w:r>
      <w:r w:rsidRPr="00F7622D">
        <w:rPr>
          <w:b/>
          <w:sz w:val="24"/>
          <w:szCs w:val="24"/>
          <w:u w:val="single"/>
        </w:rPr>
        <w:t>$</w:t>
      </w:r>
      <w:r w:rsidR="00CC2B49">
        <w:rPr>
          <w:b/>
          <w:sz w:val="24"/>
          <w:szCs w:val="24"/>
          <w:u w:val="single"/>
        </w:rPr>
        <w:t>40</w:t>
      </w:r>
      <w:r w:rsidRPr="00F7622D">
        <w:rPr>
          <w:b/>
          <w:sz w:val="24"/>
          <w:szCs w:val="24"/>
          <w:u w:val="single"/>
        </w:rPr>
        <w:t>.00</w:t>
      </w:r>
      <w:r w:rsidRPr="00F7622D">
        <w:rPr>
          <w:sz w:val="24"/>
          <w:szCs w:val="24"/>
        </w:rPr>
        <w:t xml:space="preserve"> application fee per adult payable by </w:t>
      </w:r>
      <w:r w:rsidRPr="00F7622D">
        <w:rPr>
          <w:sz w:val="24"/>
          <w:szCs w:val="24"/>
          <w:u w:val="single"/>
        </w:rPr>
        <w:t>money order ONLY.</w:t>
      </w:r>
    </w:p>
    <w:p w14:paraId="077B6467" w14:textId="77777777" w:rsidR="00F7622D" w:rsidRPr="00F7622D" w:rsidRDefault="00F7622D" w:rsidP="00F7622D">
      <w:pPr>
        <w:contextualSpacing/>
        <w:rPr>
          <w:sz w:val="24"/>
          <w:szCs w:val="24"/>
        </w:rPr>
      </w:pPr>
    </w:p>
    <w:p w14:paraId="23C78116" w14:textId="77777777" w:rsidR="00F7622D" w:rsidRPr="00F7622D" w:rsidRDefault="00F7622D" w:rsidP="00F7622D">
      <w:pPr>
        <w:ind w:left="720"/>
        <w:contextualSpacing/>
        <w:rPr>
          <w:sz w:val="24"/>
          <w:szCs w:val="24"/>
        </w:rPr>
      </w:pPr>
      <w:r w:rsidRPr="00F7622D">
        <w:rPr>
          <w:sz w:val="24"/>
          <w:szCs w:val="24"/>
        </w:rPr>
        <w:t xml:space="preserve">2.  </w:t>
      </w:r>
      <w:r w:rsidRPr="00F7622D">
        <w:rPr>
          <w:b/>
          <w:sz w:val="24"/>
          <w:szCs w:val="24"/>
          <w:u w:val="single"/>
        </w:rPr>
        <w:t>$100.00</w:t>
      </w:r>
      <w:r w:rsidRPr="00F7622D">
        <w:rPr>
          <w:sz w:val="24"/>
          <w:szCs w:val="24"/>
        </w:rPr>
        <w:t xml:space="preserve"> reservation fee payable </w:t>
      </w:r>
      <w:r w:rsidRPr="00F7622D">
        <w:rPr>
          <w:sz w:val="24"/>
          <w:szCs w:val="24"/>
          <w:u w:val="single"/>
        </w:rPr>
        <w:t>by money order ONLY</w:t>
      </w:r>
      <w:r w:rsidRPr="00F7622D">
        <w:rPr>
          <w:sz w:val="24"/>
          <w:szCs w:val="24"/>
        </w:rPr>
        <w:t xml:space="preserve"> (this fee will be applied toward the security </w:t>
      </w:r>
    </w:p>
    <w:p w14:paraId="37AFEF47" w14:textId="77777777" w:rsidR="00F7622D" w:rsidRPr="00F7622D" w:rsidRDefault="00F7622D" w:rsidP="00F7622D">
      <w:pPr>
        <w:ind w:left="720"/>
        <w:contextualSpacing/>
        <w:rPr>
          <w:sz w:val="24"/>
          <w:szCs w:val="24"/>
        </w:rPr>
      </w:pPr>
      <w:r w:rsidRPr="00F7622D">
        <w:rPr>
          <w:sz w:val="24"/>
          <w:szCs w:val="24"/>
        </w:rPr>
        <w:t xml:space="preserve">deposit once the application is fully approved by management) </w:t>
      </w:r>
    </w:p>
    <w:p w14:paraId="737B38CD" w14:textId="77777777" w:rsidR="00F7622D" w:rsidRPr="00F7622D" w:rsidRDefault="00F7622D" w:rsidP="00F7622D">
      <w:pPr>
        <w:ind w:left="720"/>
        <w:contextualSpacing/>
        <w:rPr>
          <w:sz w:val="24"/>
          <w:szCs w:val="24"/>
        </w:rPr>
      </w:pPr>
    </w:p>
    <w:p w14:paraId="593F11A6" w14:textId="77777777" w:rsidR="00F7622D" w:rsidRPr="000F317F" w:rsidRDefault="00F7622D" w:rsidP="00F7622D">
      <w:pPr>
        <w:ind w:left="720"/>
        <w:contextualSpacing/>
        <w:rPr>
          <w:b/>
          <w:color w:val="C0504D" w:themeColor="accent2"/>
          <w:sz w:val="24"/>
          <w:szCs w:val="24"/>
          <w:u w:val="single"/>
        </w:rPr>
      </w:pPr>
      <w:r w:rsidRPr="000F317F">
        <w:rPr>
          <w:b/>
          <w:color w:val="C0504D" w:themeColor="accent2"/>
          <w:sz w:val="24"/>
          <w:szCs w:val="24"/>
          <w:u w:val="single"/>
        </w:rPr>
        <w:t>*Note: Application Fee and Reservation fee must be on separate money orders*</w:t>
      </w:r>
    </w:p>
    <w:p w14:paraId="6394ECD6" w14:textId="77777777" w:rsidR="00F7622D" w:rsidRPr="00F7622D" w:rsidRDefault="00F7622D" w:rsidP="00F7622D">
      <w:pPr>
        <w:contextualSpacing/>
        <w:rPr>
          <w:sz w:val="24"/>
          <w:szCs w:val="24"/>
        </w:rPr>
      </w:pPr>
    </w:p>
    <w:p w14:paraId="56D176BB" w14:textId="2F953B47" w:rsidR="00F7622D" w:rsidRPr="00F7622D" w:rsidRDefault="00F7622D" w:rsidP="00F7622D">
      <w:pPr>
        <w:ind w:left="720"/>
        <w:contextualSpacing/>
        <w:rPr>
          <w:sz w:val="24"/>
          <w:szCs w:val="24"/>
        </w:rPr>
      </w:pPr>
      <w:r w:rsidRPr="00F7622D">
        <w:rPr>
          <w:sz w:val="24"/>
          <w:szCs w:val="24"/>
        </w:rPr>
        <w:t xml:space="preserve">3.  A copy of your 2 most recent pay stubs or an offer letter of employment if employed with your current company for less than 30 days. If your job requires payment in the form of “tips” then we will need a letter on letter head from your company with an estimated average of tips collected per month accompanied </w:t>
      </w:r>
      <w:bookmarkStart w:id="0" w:name="_GoBack"/>
      <w:bookmarkEnd w:id="0"/>
      <w:r w:rsidRPr="00F7622D">
        <w:rPr>
          <w:sz w:val="24"/>
          <w:szCs w:val="24"/>
        </w:rPr>
        <w:t xml:space="preserve">with your 2 most recent pay stubs. </w:t>
      </w:r>
    </w:p>
    <w:p w14:paraId="3CC4D6F3" w14:textId="77777777" w:rsidR="00F7622D" w:rsidRPr="00F7622D" w:rsidRDefault="00F7622D" w:rsidP="00F7622D">
      <w:pPr>
        <w:contextualSpacing/>
        <w:rPr>
          <w:sz w:val="24"/>
          <w:szCs w:val="24"/>
        </w:rPr>
      </w:pPr>
    </w:p>
    <w:p w14:paraId="6676FB25" w14:textId="77777777" w:rsidR="00F7622D" w:rsidRPr="00F7622D" w:rsidRDefault="00F7622D" w:rsidP="00F7622D">
      <w:pPr>
        <w:ind w:left="720"/>
        <w:contextualSpacing/>
        <w:rPr>
          <w:sz w:val="24"/>
          <w:szCs w:val="24"/>
        </w:rPr>
      </w:pPr>
      <w:r w:rsidRPr="00F7622D">
        <w:rPr>
          <w:sz w:val="24"/>
          <w:szCs w:val="24"/>
        </w:rPr>
        <w:t xml:space="preserve">We look forward to meeting you and having the opportunity to meet all of your apartment needs. </w:t>
      </w:r>
    </w:p>
    <w:p w14:paraId="7D8DB698" w14:textId="77777777" w:rsidR="00F7622D" w:rsidRPr="00F7622D" w:rsidRDefault="00F7622D" w:rsidP="00F7622D">
      <w:pPr>
        <w:ind w:left="720"/>
        <w:contextualSpacing/>
        <w:rPr>
          <w:sz w:val="24"/>
          <w:szCs w:val="24"/>
        </w:rPr>
      </w:pPr>
      <w:r w:rsidRPr="00F7622D">
        <w:rPr>
          <w:sz w:val="24"/>
          <w:szCs w:val="24"/>
        </w:rPr>
        <w:t>Please feel free to call our office with any questions.</w:t>
      </w:r>
    </w:p>
    <w:p w14:paraId="40A2E499" w14:textId="77777777" w:rsidR="00F7622D" w:rsidRPr="00F7622D" w:rsidRDefault="00F7622D" w:rsidP="00F7622D">
      <w:pPr>
        <w:contextualSpacing/>
        <w:rPr>
          <w:sz w:val="24"/>
          <w:szCs w:val="24"/>
        </w:rPr>
      </w:pPr>
    </w:p>
    <w:p w14:paraId="44289354" w14:textId="77777777" w:rsidR="00F7622D" w:rsidRPr="00F7622D" w:rsidRDefault="00F7622D" w:rsidP="00F7622D">
      <w:pPr>
        <w:ind w:firstLine="720"/>
        <w:contextualSpacing/>
        <w:rPr>
          <w:sz w:val="24"/>
          <w:szCs w:val="24"/>
        </w:rPr>
      </w:pPr>
      <w:r w:rsidRPr="00F7622D">
        <w:rPr>
          <w:sz w:val="24"/>
          <w:szCs w:val="24"/>
        </w:rPr>
        <w:t>Thank you,</w:t>
      </w:r>
    </w:p>
    <w:p w14:paraId="63A8DDDF" w14:textId="77777777" w:rsidR="00F7622D" w:rsidRPr="00F7622D" w:rsidRDefault="00F7622D" w:rsidP="00F7622D">
      <w:pPr>
        <w:contextualSpacing/>
        <w:rPr>
          <w:sz w:val="24"/>
          <w:szCs w:val="24"/>
        </w:rPr>
      </w:pPr>
    </w:p>
    <w:p w14:paraId="6054A47A" w14:textId="77777777" w:rsidR="00F7622D" w:rsidRPr="00F7622D" w:rsidRDefault="00F7622D" w:rsidP="00F7622D">
      <w:pPr>
        <w:ind w:firstLine="720"/>
        <w:contextualSpacing/>
        <w:rPr>
          <w:sz w:val="24"/>
          <w:szCs w:val="24"/>
        </w:rPr>
      </w:pPr>
      <w:r w:rsidRPr="00F7622D">
        <w:rPr>
          <w:sz w:val="24"/>
          <w:szCs w:val="24"/>
        </w:rPr>
        <w:t>Meadowbrook Apartments Leasing Team</w:t>
      </w:r>
    </w:p>
    <w:p w14:paraId="2A36CED0" w14:textId="77777777" w:rsidR="00F7622D" w:rsidRPr="00F7622D" w:rsidRDefault="00F7622D" w:rsidP="00F7622D">
      <w:pPr>
        <w:ind w:firstLine="720"/>
        <w:contextualSpacing/>
        <w:rPr>
          <w:sz w:val="24"/>
          <w:szCs w:val="24"/>
        </w:rPr>
      </w:pPr>
      <w:r w:rsidRPr="00F7622D">
        <w:rPr>
          <w:sz w:val="24"/>
          <w:szCs w:val="24"/>
        </w:rPr>
        <w:t>804-275-1740</w:t>
      </w:r>
    </w:p>
    <w:p w14:paraId="23B1A1C3" w14:textId="6D38B6FB" w:rsidR="00D37EC4" w:rsidRPr="00F7622D" w:rsidRDefault="002C2AD4" w:rsidP="00D37EC4">
      <w:pPr>
        <w:rPr>
          <w:sz w:val="24"/>
          <w:szCs w:val="24"/>
        </w:rPr>
      </w:pPr>
      <w:r w:rsidRPr="00F7622D">
        <w:rPr>
          <w:sz w:val="24"/>
          <w:szCs w:val="24"/>
        </w:rPr>
        <w:tab/>
      </w:r>
      <w:r w:rsidRPr="00F7622D">
        <w:rPr>
          <w:sz w:val="24"/>
          <w:szCs w:val="24"/>
        </w:rPr>
        <w:tab/>
        <w:t xml:space="preserve"> </w:t>
      </w:r>
    </w:p>
    <w:p w14:paraId="6BDAAD45" w14:textId="77777777" w:rsidR="004B4130" w:rsidRDefault="004B4130" w:rsidP="004B4130">
      <w:pPr>
        <w:rPr>
          <w:sz w:val="18"/>
          <w:szCs w:val="18"/>
        </w:rPr>
      </w:pPr>
    </w:p>
    <w:p w14:paraId="3F361EF6" w14:textId="77777777" w:rsidR="009370D4" w:rsidRDefault="009370D4" w:rsidP="004B4130">
      <w:pPr>
        <w:rPr>
          <w:sz w:val="18"/>
          <w:szCs w:val="18"/>
        </w:rPr>
      </w:pPr>
    </w:p>
    <w:p w14:paraId="1A4E969D" w14:textId="77777777" w:rsidR="00A14468" w:rsidRDefault="00A14468" w:rsidP="000555BE">
      <w:pPr>
        <w:rPr>
          <w:sz w:val="24"/>
          <w:szCs w:val="24"/>
        </w:rPr>
      </w:pPr>
    </w:p>
    <w:sectPr w:rsidR="00A14468" w:rsidSect="00D37EC4">
      <w:footerReference w:type="default" r:id="rId9"/>
      <w:pgSz w:w="12240" w:h="15840"/>
      <w:pgMar w:top="245"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71CD2" w14:textId="77777777" w:rsidR="005868B1" w:rsidRDefault="005868B1" w:rsidP="00FE57AF">
      <w:r>
        <w:separator/>
      </w:r>
    </w:p>
  </w:endnote>
  <w:endnote w:type="continuationSeparator" w:id="0">
    <w:p w14:paraId="6C87EC2C" w14:textId="77777777" w:rsidR="005868B1" w:rsidRDefault="005868B1" w:rsidP="00FE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FCCD5" w14:textId="77777777" w:rsidR="00FE57AF" w:rsidRDefault="00FE57AF" w:rsidP="00937F64">
    <w:pPr>
      <w:pStyle w:val="Footer"/>
      <w:ind w:left="10080"/>
    </w:pPr>
    <w:r>
      <w:tab/>
    </w:r>
    <w:r w:rsidR="00937F64">
      <w:tab/>
    </w:r>
    <w:r>
      <w:t xml:space="preserve"> </w:t>
    </w:r>
    <w:r w:rsidR="009370D4">
      <w:tab/>
    </w:r>
    <w:r>
      <w:t xml:space="preserve">   </w:t>
    </w:r>
    <w:r w:rsidR="00937F64">
      <w:t xml:space="preserve">            </w:t>
    </w:r>
    <w:r>
      <w:rPr>
        <w:noProof/>
      </w:rPr>
      <w:drawing>
        <wp:inline distT="0" distB="0" distL="0" distR="0" wp14:anchorId="7049F79F" wp14:editId="60AD7915">
          <wp:extent cx="365760" cy="312420"/>
          <wp:effectExtent l="19050" t="0" r="0" b="0"/>
          <wp:docPr id="2"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a:stretch>
                    <a:fillRect/>
                  </a:stretch>
                </pic:blipFill>
                <pic:spPr>
                  <a:xfrm>
                    <a:off x="0" y="0"/>
                    <a:ext cx="365760" cy="312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F6FEE" w14:textId="77777777" w:rsidR="005868B1" w:rsidRDefault="005868B1" w:rsidP="00FE57AF">
      <w:r>
        <w:separator/>
      </w:r>
    </w:p>
  </w:footnote>
  <w:footnote w:type="continuationSeparator" w:id="0">
    <w:p w14:paraId="4C7DC546" w14:textId="77777777" w:rsidR="005868B1" w:rsidRDefault="005868B1" w:rsidP="00FE5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2CE"/>
    <w:multiLevelType w:val="hybridMultilevel"/>
    <w:tmpl w:val="6866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F8D"/>
    <w:rsid w:val="00026234"/>
    <w:rsid w:val="000457C7"/>
    <w:rsid w:val="000555BE"/>
    <w:rsid w:val="000C358E"/>
    <w:rsid w:val="000C4F8D"/>
    <w:rsid w:val="000F317F"/>
    <w:rsid w:val="001101A6"/>
    <w:rsid w:val="00111D4C"/>
    <w:rsid w:val="00163AC6"/>
    <w:rsid w:val="0026166C"/>
    <w:rsid w:val="002B2488"/>
    <w:rsid w:val="002C2AD4"/>
    <w:rsid w:val="002E6389"/>
    <w:rsid w:val="002F751C"/>
    <w:rsid w:val="003346CF"/>
    <w:rsid w:val="00361B0F"/>
    <w:rsid w:val="003862CD"/>
    <w:rsid w:val="003901B4"/>
    <w:rsid w:val="0039790B"/>
    <w:rsid w:val="003C70F4"/>
    <w:rsid w:val="003F7E35"/>
    <w:rsid w:val="00401112"/>
    <w:rsid w:val="004B4130"/>
    <w:rsid w:val="004E3F50"/>
    <w:rsid w:val="004F5EEE"/>
    <w:rsid w:val="005051D4"/>
    <w:rsid w:val="005868B1"/>
    <w:rsid w:val="006C5C67"/>
    <w:rsid w:val="006C7AF3"/>
    <w:rsid w:val="007050A9"/>
    <w:rsid w:val="00722BC4"/>
    <w:rsid w:val="0072619F"/>
    <w:rsid w:val="00727597"/>
    <w:rsid w:val="007330A1"/>
    <w:rsid w:val="00824975"/>
    <w:rsid w:val="00893F58"/>
    <w:rsid w:val="008A1D62"/>
    <w:rsid w:val="00903738"/>
    <w:rsid w:val="009370D4"/>
    <w:rsid w:val="00937F64"/>
    <w:rsid w:val="00942846"/>
    <w:rsid w:val="00950D42"/>
    <w:rsid w:val="00980D5A"/>
    <w:rsid w:val="009832F4"/>
    <w:rsid w:val="00996985"/>
    <w:rsid w:val="009A1971"/>
    <w:rsid w:val="00A14468"/>
    <w:rsid w:val="00A6108F"/>
    <w:rsid w:val="00AA6313"/>
    <w:rsid w:val="00AB298C"/>
    <w:rsid w:val="00AC071B"/>
    <w:rsid w:val="00AC3B94"/>
    <w:rsid w:val="00AE1D78"/>
    <w:rsid w:val="00AE4CF3"/>
    <w:rsid w:val="00AE5F2F"/>
    <w:rsid w:val="00AE6628"/>
    <w:rsid w:val="00B236BB"/>
    <w:rsid w:val="00BA662E"/>
    <w:rsid w:val="00BC012A"/>
    <w:rsid w:val="00BC3C90"/>
    <w:rsid w:val="00BC7AF0"/>
    <w:rsid w:val="00C10DFA"/>
    <w:rsid w:val="00C76C7D"/>
    <w:rsid w:val="00CC17D4"/>
    <w:rsid w:val="00CC2B49"/>
    <w:rsid w:val="00D30515"/>
    <w:rsid w:val="00D37EC4"/>
    <w:rsid w:val="00DD00F1"/>
    <w:rsid w:val="00E5315F"/>
    <w:rsid w:val="00E831EA"/>
    <w:rsid w:val="00EA4B24"/>
    <w:rsid w:val="00EA6B70"/>
    <w:rsid w:val="00EB1AC3"/>
    <w:rsid w:val="00F20B78"/>
    <w:rsid w:val="00F446EC"/>
    <w:rsid w:val="00F6234A"/>
    <w:rsid w:val="00F7622D"/>
    <w:rsid w:val="00F914D6"/>
    <w:rsid w:val="00FB0FB6"/>
    <w:rsid w:val="00FE57AF"/>
    <w:rsid w:val="00FE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A13F9B"/>
  <w15:docId w15:val="{6B10DA65-EE55-4837-9E02-3D024EA5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0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130"/>
    <w:rPr>
      <w:color w:val="0000FF" w:themeColor="hyperlink"/>
      <w:u w:val="single"/>
    </w:rPr>
  </w:style>
  <w:style w:type="paragraph" w:styleId="BalloonText">
    <w:name w:val="Balloon Text"/>
    <w:basedOn w:val="Normal"/>
    <w:link w:val="BalloonTextChar"/>
    <w:uiPriority w:val="99"/>
    <w:semiHidden/>
    <w:unhideWhenUsed/>
    <w:rsid w:val="00DD00F1"/>
    <w:rPr>
      <w:rFonts w:ascii="Tahoma" w:hAnsi="Tahoma" w:cs="Tahoma"/>
      <w:sz w:val="16"/>
      <w:szCs w:val="16"/>
    </w:rPr>
  </w:style>
  <w:style w:type="character" w:customStyle="1" w:styleId="BalloonTextChar">
    <w:name w:val="Balloon Text Char"/>
    <w:basedOn w:val="DefaultParagraphFont"/>
    <w:link w:val="BalloonText"/>
    <w:uiPriority w:val="99"/>
    <w:semiHidden/>
    <w:rsid w:val="00DD00F1"/>
    <w:rPr>
      <w:rFonts w:ascii="Tahoma" w:hAnsi="Tahoma" w:cs="Tahoma"/>
      <w:sz w:val="16"/>
      <w:szCs w:val="16"/>
    </w:rPr>
  </w:style>
  <w:style w:type="paragraph" w:styleId="Header">
    <w:name w:val="header"/>
    <w:basedOn w:val="Normal"/>
    <w:link w:val="HeaderChar"/>
    <w:uiPriority w:val="99"/>
    <w:semiHidden/>
    <w:unhideWhenUsed/>
    <w:rsid w:val="00FE57AF"/>
    <w:pPr>
      <w:tabs>
        <w:tab w:val="center" w:pos="4680"/>
        <w:tab w:val="right" w:pos="9360"/>
      </w:tabs>
    </w:pPr>
  </w:style>
  <w:style w:type="character" w:customStyle="1" w:styleId="HeaderChar">
    <w:name w:val="Header Char"/>
    <w:basedOn w:val="DefaultParagraphFont"/>
    <w:link w:val="Header"/>
    <w:uiPriority w:val="99"/>
    <w:semiHidden/>
    <w:rsid w:val="00FE57AF"/>
  </w:style>
  <w:style w:type="paragraph" w:styleId="Footer">
    <w:name w:val="footer"/>
    <w:basedOn w:val="Normal"/>
    <w:link w:val="FooterChar"/>
    <w:uiPriority w:val="99"/>
    <w:semiHidden/>
    <w:unhideWhenUsed/>
    <w:rsid w:val="00FE57AF"/>
    <w:pPr>
      <w:tabs>
        <w:tab w:val="center" w:pos="4680"/>
        <w:tab w:val="right" w:pos="9360"/>
      </w:tabs>
    </w:pPr>
  </w:style>
  <w:style w:type="character" w:customStyle="1" w:styleId="FooterChar">
    <w:name w:val="Footer Char"/>
    <w:basedOn w:val="DefaultParagraphFont"/>
    <w:link w:val="Footer"/>
    <w:uiPriority w:val="99"/>
    <w:semiHidden/>
    <w:rsid w:val="00FE57AF"/>
  </w:style>
  <w:style w:type="paragraph" w:styleId="ListParagraph">
    <w:name w:val="List Paragraph"/>
    <w:basedOn w:val="Normal"/>
    <w:uiPriority w:val="34"/>
    <w:qFormat/>
    <w:rsid w:val="000457C7"/>
    <w:pPr>
      <w:ind w:left="720"/>
      <w:contextualSpacing/>
    </w:pPr>
  </w:style>
  <w:style w:type="character" w:styleId="UnresolvedMention">
    <w:name w:val="Unresolved Mention"/>
    <w:basedOn w:val="DefaultParagraphFont"/>
    <w:uiPriority w:val="99"/>
    <w:semiHidden/>
    <w:unhideWhenUsed/>
    <w:rsid w:val="002C2A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16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dowbrookapt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Nancy Rainey</cp:lastModifiedBy>
  <cp:revision>2</cp:revision>
  <cp:lastPrinted>2018-02-12T19:00:00Z</cp:lastPrinted>
  <dcterms:created xsi:type="dcterms:W3CDTF">2019-09-12T14:55:00Z</dcterms:created>
  <dcterms:modified xsi:type="dcterms:W3CDTF">2019-09-12T14:55:00Z</dcterms:modified>
</cp:coreProperties>
</file>